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3F" w:rsidRDefault="00B51D3F" w:rsidP="00FC3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6A5" w:rsidRPr="00B51D3F" w:rsidRDefault="00B51D3F" w:rsidP="008226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B51D3F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ПАМЯТКА ПО КЛЕЩАМ </w:t>
      </w:r>
    </w:p>
    <w:p w:rsidR="00B51D3F" w:rsidRPr="008226A5" w:rsidRDefault="00AB392F" w:rsidP="008226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175260</wp:posOffset>
            </wp:positionV>
            <wp:extent cx="2607310" cy="1114425"/>
            <wp:effectExtent l="0" t="0" r="2540" b="0"/>
            <wp:wrapSquare wrapText="bothSides"/>
            <wp:docPr id="1" name="Рисунок 1" descr="https://medtub.ru/wp-content/uploads/2017/06/kleshevoi_encefalit_medtub_s13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tub.ru/wp-content/uploads/2017/06/kleshevoi_encefalit_medtub_s130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92F" w:rsidRDefault="00AB392F" w:rsidP="00B51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B51D3F" w:rsidRDefault="00B51D3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</w:rPr>
      </w:pPr>
    </w:p>
    <w:p w:rsidR="00AB392F" w:rsidRDefault="00AB392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B392F" w:rsidRDefault="00AB392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72E0B" w:rsidRDefault="00A72E0B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72E0B" w:rsidRDefault="00A72E0B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B392F" w:rsidRDefault="00AB392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226A5" w:rsidRPr="008226A5" w:rsidRDefault="008226A5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КАК МОЖНО ЗАРАЗИТЬСЯ?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3110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Клещевые инфекции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— 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болезни, передающиеся человеку и животным при укусах </w:t>
      </w:r>
      <w:hyperlink r:id="rId5" w:history="1">
        <w:r w:rsidRPr="008226A5">
          <w:rPr>
            <w:rFonts w:ascii="Times New Roman" w:eastAsia="Times New Roman" w:hAnsi="Times New Roman" w:cs="Times New Roman"/>
            <w:sz w:val="24"/>
            <w:szCs w:val="24"/>
          </w:rPr>
          <w:t>клещей</w:t>
        </w:r>
      </w:hyperlink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B51D3F">
        <w:rPr>
          <w:rFonts w:ascii="Times New Roman" w:eastAsia="Times New Roman" w:hAnsi="Times New Roman" w:cs="Times New Roman"/>
          <w:sz w:val="24"/>
          <w:szCs w:val="24"/>
        </w:rPr>
        <w:t>Алтайском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крае широко распространены природные очаги инфекций, передающихся иксодовыми клещами: клещевой вирусный энцефалит (КВЭ), клещевой </w:t>
      </w:r>
      <w:proofErr w:type="spellStart"/>
      <w:r w:rsidRPr="008226A5">
        <w:rPr>
          <w:rFonts w:ascii="Times New Roman" w:eastAsia="Times New Roman" w:hAnsi="Times New Roman" w:cs="Times New Roman"/>
          <w:sz w:val="24"/>
          <w:szCs w:val="24"/>
        </w:rPr>
        <w:t>боррелиоз</w:t>
      </w:r>
      <w:proofErr w:type="spell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(КБ), сибирский клещевой тиф (СКТ).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Возбудитель болезни передается человеку: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при укусе зараженного вирусом клеща вместе с обезболивающей слюной;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- при втирании в кожу вируса при раздавливании клеща или расчесывании места присасывания клеща.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Когда может произойти «встреча» с клещом: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- при посещении территорий в лесах, лесопарковых 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зонах,  на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садово-огородных участках, кладбищах и т.д.;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-  при заносе клещей животными (собаками, кошками) или людьми – на одежде, с цветами, ветками и т. д. (заражение 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лиц,  не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посещающих  лес).</w:t>
      </w:r>
    </w:p>
    <w:p w:rsidR="00AB392F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СИМПТОМЫ</w:t>
      </w:r>
    </w:p>
    <w:p w:rsidR="008226A5" w:rsidRPr="008226A5" w:rsidRDefault="008226A5" w:rsidP="00B51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Для заболевания характерна весенне-летняя сезонность, связанная с периодом наибольшей активности клещей. Инкубационный (скрытый) период длится 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чаще  10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>-14 дней, с колебаниями от 1 до 60 дней.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        Первые признаки забо</w:t>
      </w:r>
      <w:r w:rsidRPr="00B51D3F">
        <w:rPr>
          <w:rFonts w:ascii="Times New Roman" w:eastAsia="Times New Roman" w:hAnsi="Times New Roman" w:cs="Times New Roman"/>
          <w:sz w:val="24"/>
          <w:szCs w:val="24"/>
        </w:rPr>
        <w:t>левания клещевыми инфекциями: (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КЭ,  КБ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(болезнь Лайма), анаплазмоз, </w:t>
      </w:r>
      <w:proofErr w:type="spellStart"/>
      <w:r w:rsidRPr="008226A5">
        <w:rPr>
          <w:rFonts w:ascii="Times New Roman" w:eastAsia="Times New Roman" w:hAnsi="Times New Roman" w:cs="Times New Roman"/>
          <w:sz w:val="24"/>
          <w:szCs w:val="24"/>
        </w:rPr>
        <w:t>эрлизиоз</w:t>
      </w:r>
      <w:proofErr w:type="spell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, риккетсиоз, </w:t>
      </w:r>
      <w:proofErr w:type="spellStart"/>
      <w:r w:rsidRPr="008226A5">
        <w:rPr>
          <w:rFonts w:ascii="Times New Roman" w:eastAsia="Times New Roman" w:hAnsi="Times New Roman" w:cs="Times New Roman"/>
          <w:sz w:val="24"/>
          <w:szCs w:val="24"/>
        </w:rPr>
        <w:t>бабизеоз</w:t>
      </w:r>
      <w:proofErr w:type="spell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(пироплазм))  во многом схожи. После скрытого периода у заболевшего резко повышается температура до 37,5-38 градусов, появляются слабость, головная боль, тошнота, 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рвота,  раздражительность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>. Беспокоят мышечные боли, которые наиболее часто локализуются в област</w:t>
      </w:r>
      <w:bookmarkStart w:id="0" w:name="_GoBack"/>
      <w:bookmarkEnd w:id="0"/>
      <w:r w:rsidRPr="008226A5">
        <w:rPr>
          <w:rFonts w:ascii="Times New Roman" w:eastAsia="Times New Roman" w:hAnsi="Times New Roman" w:cs="Times New Roman"/>
          <w:sz w:val="24"/>
          <w:szCs w:val="24"/>
        </w:rPr>
        <w:t>и шеи и плеч, грудного и поясничного отделов спины, конечностей.  Если подобные симптомы отмечаются после регистрации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последующей инвалидности.</w:t>
      </w:r>
    </w:p>
    <w:p w:rsidR="00AB392F" w:rsidRDefault="00AB392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226A5" w:rsidRPr="008226A5" w:rsidRDefault="008226A5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НЕСПЕЦИФИЧЕСКАЯ ПРОФИЛАКТИКА</w:t>
      </w:r>
    </w:p>
    <w:p w:rsidR="008226A5" w:rsidRPr="008226A5" w:rsidRDefault="008226A5" w:rsidP="00B51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Отправляясь в лес или за город, выбирайте </w:t>
      </w:r>
      <w:proofErr w:type="spellStart"/>
      <w:r w:rsidRPr="008226A5">
        <w:rPr>
          <w:rFonts w:ascii="Times New Roman" w:eastAsia="Times New Roman" w:hAnsi="Times New Roman" w:cs="Times New Roman"/>
          <w:sz w:val="24"/>
          <w:szCs w:val="24"/>
        </w:rPr>
        <w:t>противоэнцефалитный</w:t>
      </w:r>
      <w:proofErr w:type="spell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костюм либо подходящую одежду светлых тонов: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куртку (рубашку) </w:t>
      </w:r>
      <w:r w:rsidRPr="00B51D3F">
        <w:rPr>
          <w:rFonts w:ascii="Times New Roman" w:eastAsia="Times New Roman" w:hAnsi="Times New Roman" w:cs="Times New Roman"/>
          <w:sz w:val="24"/>
          <w:szCs w:val="24"/>
        </w:rPr>
        <w:t>с длинными рукавами и манжетами;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брюки, заправленные в носки;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капюшон, плотно прилегающий к голове и защищающий шею</w:t>
      </w:r>
      <w:r w:rsidRPr="00B51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6A5" w:rsidRPr="008226A5" w:rsidRDefault="008226A5" w:rsidP="00B51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человек, находясь в природном очаге клещевого энцефалита в сезон активности, должен периодически осматривать свою одежду и тело самостоятельно или при помощи других людей. Само- и </w:t>
      </w:r>
      <w:proofErr w:type="spellStart"/>
      <w:r w:rsidRPr="008226A5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для обнаружения клещей необходимо проводить каждые 15 – 20 минут.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Стоит избегать или минимизировать нахождение во влажных тенистых местах.</w:t>
      </w:r>
    </w:p>
    <w:p w:rsidR="008226A5" w:rsidRPr="008226A5" w:rsidRDefault="008226A5" w:rsidP="00B51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Для защиты от 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клещей  используют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отпугивающие средства – репелленты, которыми обрабатывают открытые участки тела и одежду. Перед использованием препаратов следует ознакомиться с инструкцией.</w:t>
      </w:r>
    </w:p>
    <w:p w:rsidR="00AB392F" w:rsidRDefault="00AB392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B392F" w:rsidRDefault="00AB392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AB392F" w:rsidRDefault="00AB392F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226A5" w:rsidRPr="008226A5" w:rsidRDefault="008226A5" w:rsidP="00B5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МЕРЫ СПЕЦИАЛЬНОЙ ПРОФИЛАКТИКИ</w:t>
      </w:r>
    </w:p>
    <w:p w:rsidR="00583110" w:rsidRPr="00583110" w:rsidRDefault="00583110" w:rsidP="00583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10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Вакцинация – самый эффективный и надежный способ профилактики клещевого энцефалита.</w:t>
      </w:r>
    </w:p>
    <w:p w:rsidR="008226A5" w:rsidRPr="008226A5" w:rsidRDefault="008226A5" w:rsidP="00B5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           </w:t>
      </w: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Профилактические прививки 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против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участки).</w:t>
      </w:r>
    </w:p>
    <w:p w:rsidR="008226A5" w:rsidRPr="008226A5" w:rsidRDefault="008226A5" w:rsidP="00B51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Серопрофилактика.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 Лицам, не привитым против клещевого энцефалита, в случае присасывания клеща в качестве экстренной профилактики вводят противоклещевой иммуноглобулин, введение человеческого иммуноглобулина против клещевого энцефалита проводится в течение 96 часов после присасывания клещей.</w:t>
      </w:r>
    </w:p>
    <w:p w:rsidR="008226A5" w:rsidRPr="008226A5" w:rsidRDefault="008226A5" w:rsidP="00B5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</w:rPr>
        <w:t xml:space="preserve">Все люди, выезжающие на работу или отдых в неблагополучные территории, должны </w:t>
      </w:r>
      <w:proofErr w:type="gramStart"/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</w:rPr>
        <w:t>быть  обязательно</w:t>
      </w:r>
      <w:proofErr w:type="gramEnd"/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</w:rPr>
        <w:t xml:space="preserve"> привиты.</w:t>
      </w:r>
    </w:p>
    <w:p w:rsidR="00AB392F" w:rsidRDefault="00AB392F" w:rsidP="00B51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226A5" w:rsidRPr="008226A5" w:rsidRDefault="008226A5" w:rsidP="00B51D3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КАК УДАЛИТЬ КЛЕЩА</w:t>
      </w:r>
    </w:p>
    <w:p w:rsidR="008226A5" w:rsidRPr="008226A5" w:rsidRDefault="008226A5" w:rsidP="00B5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 это сделать у врача в любом травматологическом пункте</w:t>
      </w:r>
      <w:r w:rsidRPr="00B51D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26A5" w:rsidRPr="008226A5" w:rsidRDefault="008226A5" w:rsidP="00B5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самостоятельном удалении клеща соблюдайте следующие рекомендации: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-  </w:t>
      </w:r>
      <w:r w:rsidRPr="008226A5">
        <w:rPr>
          <w:rFonts w:ascii="Times New Roman" w:eastAsia="Times New Roman" w:hAnsi="Times New Roman" w:cs="Times New Roman"/>
          <w:sz w:val="24"/>
          <w:szCs w:val="24"/>
        </w:rPr>
        <w:t>прочную нитку, как можно ближе к хоботку клеща завязывают в узел, клеща извлекают, подтягивая его вверх. Резкие движения недопустимы.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- 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оси,  извлечь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его из кожных покровов;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одеколон);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мылом;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- если осталась черная точка (отрыв хоботка), необходимо обработать 5% йодом.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 Не следует что-либо капать на клеща и </w:t>
      </w:r>
      <w:proofErr w:type="gramStart"/>
      <w:r w:rsidRPr="008226A5">
        <w:rPr>
          <w:rFonts w:ascii="Times New Roman" w:eastAsia="Times New Roman" w:hAnsi="Times New Roman" w:cs="Times New Roman"/>
          <w:sz w:val="24"/>
          <w:szCs w:val="24"/>
        </w:rPr>
        <w:t>ждать</w:t>
      </w:r>
      <w:proofErr w:type="gramEnd"/>
      <w:r w:rsidRPr="008226A5">
        <w:rPr>
          <w:rFonts w:ascii="Times New Roman" w:eastAsia="Times New Roman" w:hAnsi="Times New Roman" w:cs="Times New Roman"/>
          <w:sz w:val="24"/>
          <w:szCs w:val="24"/>
        </w:rPr>
        <w:t xml:space="preserve"> когда он сам отпадет.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sz w:val="24"/>
          <w:szCs w:val="24"/>
        </w:rPr>
        <w:t> Клещ не отпадет, а продолжит вводить в кровь возбудителей болезней.</w:t>
      </w:r>
    </w:p>
    <w:p w:rsidR="00B51D3F" w:rsidRDefault="00B51D3F" w:rsidP="00B51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226A5" w:rsidRPr="008226A5" w:rsidRDefault="008226A5" w:rsidP="00B51D3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ЧТО ДЕЛАТЬ С КЛЕЩОМ?</w:t>
      </w:r>
    </w:p>
    <w:p w:rsidR="008226A5" w:rsidRPr="008226A5" w:rsidRDefault="008226A5" w:rsidP="00B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226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1D3F" w:rsidRPr="00B51D3F" w:rsidRDefault="00B51D3F" w:rsidP="00B51D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D3F">
        <w:rPr>
          <w:rFonts w:ascii="Times New Roman" w:hAnsi="Times New Roman" w:cs="Times New Roman"/>
          <w:b/>
          <w:bCs/>
          <w:sz w:val="24"/>
          <w:szCs w:val="24"/>
        </w:rPr>
        <w:t>Удалив клеща, сохраните его для исследования на зараженность, для чего поместите клеща в небольшой стеклянный флакон с плотной крышкой и положите туда ватку, слегка смоченную водой. Закройте флакон крышкой и храните его в холодильнике.</w:t>
      </w:r>
    </w:p>
    <w:p w:rsidR="00B51D3F" w:rsidRPr="00B51D3F" w:rsidRDefault="00B51D3F" w:rsidP="00B51D3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D3F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 Снятого клеща нужно </w:t>
      </w:r>
      <w:proofErr w:type="gramStart"/>
      <w:r w:rsidRPr="00B51D3F">
        <w:rPr>
          <w:rFonts w:ascii="Times New Roman" w:hAnsi="Times New Roman" w:cs="Times New Roman"/>
          <w:b/>
          <w:bCs/>
          <w:sz w:val="24"/>
          <w:szCs w:val="24"/>
        </w:rPr>
        <w:t>обязательно  доставить</w:t>
      </w:r>
      <w:proofErr w:type="gramEnd"/>
      <w:r w:rsidRPr="00B51D3F">
        <w:rPr>
          <w:rFonts w:ascii="Times New Roman" w:hAnsi="Times New Roman" w:cs="Times New Roman"/>
          <w:b/>
          <w:bCs/>
          <w:sz w:val="24"/>
          <w:szCs w:val="24"/>
        </w:rPr>
        <w:t xml:space="preserve"> на исследование в лабораторию. </w:t>
      </w:r>
    </w:p>
    <w:p w:rsidR="00B51D3F" w:rsidRDefault="00B51D3F" w:rsidP="00B51D3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gramStart"/>
      <w:r w:rsidRPr="00B51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Провести  исследование</w:t>
      </w:r>
      <w:proofErr w:type="gramEnd"/>
      <w:r w:rsidRPr="00B51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клеща на наличие вируса клещевого энцефалита можно в микробиологической лаборатории Филиала ФБУЗ «Центр гигиены и эпидемиологии в Алтайском крае в г. Заринске, Заринском, Залесовском, Кытмановском и  Тогульском районах», г. Заринск, ул. Горького, 16. Услуга платная, для исследования необходимо доставить живого клеща. </w:t>
      </w:r>
    </w:p>
    <w:p w:rsidR="00B51D3F" w:rsidRPr="008226A5" w:rsidRDefault="00B51D3F" w:rsidP="00B51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226A5">
        <w:rPr>
          <w:rFonts w:ascii="Times New Roman" w:eastAsia="Times New Roman" w:hAnsi="Times New Roman" w:cs="Times New Roman"/>
          <w:b/>
          <w:bCs/>
          <w:color w:val="C00000"/>
        </w:rPr>
        <w:t>ПРИЁМ КЛЕЩА НА ИССЛЕДОВАНИЕ ВОЗМОЖЕН</w:t>
      </w:r>
      <w:r w:rsidRPr="008226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ТОЛЬКО ПРИ НАЛИЧИИ ПАСПОРТА!</w:t>
      </w:r>
    </w:p>
    <w:p w:rsidR="00B51D3F" w:rsidRPr="00B51D3F" w:rsidRDefault="00B51D3F" w:rsidP="00B51D3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51D3F" w:rsidRPr="00B51D3F" w:rsidRDefault="00B51D3F" w:rsidP="00B51D3F">
      <w:pPr>
        <w:spacing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51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Режим работы лаборатории: понедельник-четверг с 8.30 до 16.00; пятница с 8.30 до 15.00., обеденный перерыв с 12.45 до 13.33. </w:t>
      </w:r>
    </w:p>
    <w:p w:rsidR="00B51D3F" w:rsidRPr="00B51D3F" w:rsidRDefault="00B51D3F" w:rsidP="00B51D3F">
      <w:pPr>
        <w:spacing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51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Контактный телефон: 8/38595/99032.</w:t>
      </w:r>
    </w:p>
    <w:p w:rsidR="00FC3A93" w:rsidRPr="00B51D3F" w:rsidRDefault="00FC3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A93" w:rsidRPr="00B51D3F" w:rsidSect="00B51D3F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4"/>
    <w:rsid w:val="00021674"/>
    <w:rsid w:val="00073889"/>
    <w:rsid w:val="0007759B"/>
    <w:rsid w:val="00225EA8"/>
    <w:rsid w:val="00250D33"/>
    <w:rsid w:val="002B674C"/>
    <w:rsid w:val="003050AC"/>
    <w:rsid w:val="00326690"/>
    <w:rsid w:val="00347BBA"/>
    <w:rsid w:val="0036357D"/>
    <w:rsid w:val="003B0FAB"/>
    <w:rsid w:val="003C01D8"/>
    <w:rsid w:val="003C7E6A"/>
    <w:rsid w:val="00490CD7"/>
    <w:rsid w:val="004A326F"/>
    <w:rsid w:val="004D3B7C"/>
    <w:rsid w:val="00565EA1"/>
    <w:rsid w:val="00583110"/>
    <w:rsid w:val="006F3981"/>
    <w:rsid w:val="008226A5"/>
    <w:rsid w:val="008F089E"/>
    <w:rsid w:val="00917FF7"/>
    <w:rsid w:val="00942E53"/>
    <w:rsid w:val="00951E73"/>
    <w:rsid w:val="00987613"/>
    <w:rsid w:val="00997484"/>
    <w:rsid w:val="009C68D0"/>
    <w:rsid w:val="00A23E5B"/>
    <w:rsid w:val="00A36BF3"/>
    <w:rsid w:val="00A65F99"/>
    <w:rsid w:val="00A72E0B"/>
    <w:rsid w:val="00A94BEC"/>
    <w:rsid w:val="00AB392F"/>
    <w:rsid w:val="00AE47E3"/>
    <w:rsid w:val="00B51D3F"/>
    <w:rsid w:val="00FA3F0A"/>
    <w:rsid w:val="00FA72ED"/>
    <w:rsid w:val="00FB566F"/>
    <w:rsid w:val="00FC3A93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7DAB"/>
  <w15:docId w15:val="{CA11538F-9921-4A35-AB65-7B24815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B%D0%B5%D1%89%D0%B8_(%D0%B6%D0%B8%D0%B2%D0%BE%D1%82%D0%BD%D1%8B%D0%B5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LysenkoOA</cp:lastModifiedBy>
  <cp:revision>6</cp:revision>
  <cp:lastPrinted>2021-05-17T03:17:00Z</cp:lastPrinted>
  <dcterms:created xsi:type="dcterms:W3CDTF">2021-05-17T03:15:00Z</dcterms:created>
  <dcterms:modified xsi:type="dcterms:W3CDTF">2022-04-26T02:41:00Z</dcterms:modified>
</cp:coreProperties>
</file>